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CONTRATO DE LOCACIÓN COMERCIAL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 la ciudad de [CIUDAD], a los ___ días del mes de __________ del año ______, comparecen por una parte el Sr./Sra. [NOMBRE COMPLETO DEL LOCADOR], nacionalidad [NACIONALIDAD], estado civil [ESTADO CIVIL], portador de la Cédula de Identidad nº [NÚMERO], domiciliado en [DIRECCIÓN COMPLETA], en adelante denominado EL LOCADOR; y por la otra parte el Sr./Sra. [NOMBRE COMPLETO DEL LOCATARIO], nacionalidad [NACIONALIDAD], estado civil [ESTADO CIVIL], portador de la Cédula de Identidad nº [NÚMERO], domiciliado en [DIRECCIÓN COMPLETA], en adelante denominado EL LOCATARIO; quienes convienen en celebrar el presente contrato de locación, sujeto a las siguientes cláusulas: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1ª – OBJETO</w:t>
        <w:br w:type="textWrapping"/>
        <w:t xml:space="preserve"> EL LOCADOR da en locación al LOCATARIO el inmueble ubicado en [DIRECCIÓN DEL INMUEBLE], destinado exclusivamente a uso comercial/oficinas/coworking.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2ª – PLAZO</w:t>
        <w:br w:type="textWrapping"/>
        <w:t xml:space="preserve"> El presente contrato tendrá una duración de [PLAZO EN MESES/AÑOS], iniciando en [FECHA] y finalizando en [FECHA], con posibilidad de renovación por acuerdo expreso.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3ª – CANON LOCATIVO</w:t>
        <w:br w:type="textWrapping"/>
        <w:t xml:space="preserve"> El LOCATARIO abonará al LOCADOR la suma mensual de [MONTO EN GUARANÍES], pagadera dentro de los primeros cinco (5) días hábiles de cada mes.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4ª – OBLIGACIONES DEL LOCATARIO</w:t>
        <w:br w:type="textWrapping"/>
        <w:t xml:space="preserve"> a) Destinar el inmueble únicamente para el fin pactado.</w:t>
        <w:br w:type="textWrapping"/>
        <w:t xml:space="preserve"> b) Mantener el inmueble en buen estado.</w:t>
        <w:br w:type="textWrapping"/>
        <w:t xml:space="preserve"> c) Pagar puntualmente los servicios básicos y el canon locativo.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5ª – OBLIGACIONES DEL LOCADOR</w:t>
        <w:br w:type="textWrapping"/>
        <w:t xml:space="preserve"> a) Garantizar el uso pacífico del inmueble.</w:t>
        <w:br w:type="textWrapping"/>
        <w:t xml:space="preserve"> b) Entregar el inmueble en condiciones de uso adecuado.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6ª – RESCISIÓN</w:t>
        <w:br w:type="textWrapping"/>
        <w:t xml:space="preserve"> El incumplimiento de cualquiera de las cláusulas dará derecho a la rescisión del contrato, conforme a la legislación paraguaya.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 prueba de conformidad, se firman dos ejemplares de un mismo tenor, quedando uno en poder de cada parte.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Lugar y fecha: ____________________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 del Locador: 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 del Locatario: ____________________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